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79" w:rsidRDefault="00A11E79" w:rsidP="00A11E7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7A878D08" wp14:editId="3D3A6E6F">
            <wp:extent cx="6762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E79" w:rsidRDefault="00A11E79" w:rsidP="00A11E7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казенное учреждение культуры </w:t>
      </w:r>
    </w:p>
    <w:p w:rsidR="00A11E79" w:rsidRDefault="00A11E79" w:rsidP="00A11E7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«Централизованная библиотечная система </w:t>
      </w:r>
    </w:p>
    <w:p w:rsidR="00A11E79" w:rsidRDefault="00A11E79" w:rsidP="00A11E79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Вадского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</w:t>
      </w:r>
      <w:r w:rsidR="00677A6C"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Нижегородской области»</w:t>
      </w:r>
    </w:p>
    <w:p w:rsidR="00A11E79" w:rsidRDefault="00A11E79" w:rsidP="00A11E79">
      <w:pPr>
        <w:rPr>
          <w:rFonts w:ascii="Times New Roman" w:hAnsi="Times New Roman"/>
          <w:sz w:val="28"/>
        </w:rPr>
      </w:pPr>
    </w:p>
    <w:p w:rsidR="00A11E79" w:rsidRDefault="00A11E79" w:rsidP="00A11E7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работы МКУК ЦБС на </w:t>
      </w:r>
      <w:r w:rsidR="00677A6C">
        <w:rPr>
          <w:rFonts w:ascii="Times New Roman" w:hAnsi="Times New Roman"/>
          <w:b/>
          <w:sz w:val="28"/>
        </w:rPr>
        <w:t>март - апрель</w:t>
      </w:r>
      <w:r>
        <w:rPr>
          <w:rFonts w:ascii="Times New Roman" w:hAnsi="Times New Roman"/>
          <w:b/>
          <w:sz w:val="28"/>
        </w:rPr>
        <w:t xml:space="preserve"> 20</w:t>
      </w:r>
      <w:r w:rsidR="00307C95">
        <w:rPr>
          <w:rFonts w:ascii="Times New Roman" w:hAnsi="Times New Roman"/>
          <w:b/>
          <w:sz w:val="28"/>
        </w:rPr>
        <w:t>2</w:t>
      </w:r>
      <w:r w:rsidR="00CC0E5B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г.</w:t>
      </w:r>
    </w:p>
    <w:p w:rsidR="00307C95" w:rsidRDefault="00307C95" w:rsidP="00A11E79">
      <w:pPr>
        <w:rPr>
          <w:rFonts w:ascii="Times New Roman" w:hAnsi="Times New Roman"/>
          <w:b/>
          <w:sz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947"/>
        <w:gridCol w:w="1701"/>
        <w:gridCol w:w="1383"/>
      </w:tblGrid>
      <w:tr w:rsidR="002B4AB4" w:rsidRPr="00E16321" w:rsidTr="00291935">
        <w:tc>
          <w:tcPr>
            <w:tcW w:w="540" w:type="dxa"/>
          </w:tcPr>
          <w:p w:rsidR="00B304C1" w:rsidRPr="00E16321" w:rsidRDefault="00B304C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47" w:type="dxa"/>
          </w:tcPr>
          <w:p w:rsidR="00B304C1" w:rsidRPr="00E16321" w:rsidRDefault="00B304C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701" w:type="dxa"/>
          </w:tcPr>
          <w:p w:rsidR="00B304C1" w:rsidRPr="00E16321" w:rsidRDefault="00B304C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383" w:type="dxa"/>
          </w:tcPr>
          <w:p w:rsidR="00B304C1" w:rsidRPr="00E16321" w:rsidRDefault="00B304C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77A6C" w:rsidRPr="00E16321" w:rsidTr="00291935">
        <w:tc>
          <w:tcPr>
            <w:tcW w:w="540" w:type="dxa"/>
          </w:tcPr>
          <w:p w:rsidR="00677A6C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:rsidR="00677A6C" w:rsidRPr="00E16321" w:rsidRDefault="00677A6C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КотоГалерея</w:t>
            </w:r>
            <w:proofErr w:type="spellEnd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» - выставка - игра, к Всемирному дню кошек, </w:t>
            </w:r>
          </w:p>
        </w:tc>
        <w:tc>
          <w:tcPr>
            <w:tcW w:w="1701" w:type="dxa"/>
          </w:tcPr>
          <w:p w:rsidR="00677A6C" w:rsidRPr="00E16321" w:rsidRDefault="00677A6C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01.03.-</w:t>
            </w:r>
          </w:p>
          <w:p w:rsidR="00677A6C" w:rsidRPr="00E16321" w:rsidRDefault="00677A6C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677A6C" w:rsidRPr="00E16321" w:rsidRDefault="00677A6C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против </w:t>
            </w:r>
            <w:proofErr w:type="spellStart"/>
            <w:r w:rsidRPr="00E16321">
              <w:rPr>
                <w:rFonts w:ascii="Times New Roman" w:eastAsia="Calibri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16321">
              <w:rPr>
                <w:rFonts w:ascii="Times New Roman" w:eastAsia="Calibri" w:hAnsi="Times New Roman" w:cs="Times New Roman"/>
                <w:sz w:val="24"/>
                <w:szCs w:val="24"/>
              </w:rPr>
              <w:t>» - информационный вестник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/ф</w:t>
            </w:r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«Приглашаем в мир чтения»   - </w:t>
            </w:r>
            <w:proofErr w:type="spellStart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квизбук</w:t>
            </w:r>
            <w:proofErr w:type="spellEnd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 Всемирному дню писателя, 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 «Авантюрные детективы Татьяны Поляковой» - выставка-коллаж.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«БИБЛИОФРЕШ» - виртуальная выставка новинок литературы, </w:t>
            </w:r>
          </w:p>
        </w:tc>
        <w:tc>
          <w:tcPr>
            <w:tcW w:w="1701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E16321" w:rsidRPr="00E16321" w:rsidTr="008A4C0F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7" w:type="dxa"/>
            <w:vAlign w:val="center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« Мы и наши мамы»  </w:t>
            </w:r>
            <w:r w:rsidRPr="00E1632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литературно – игровая программа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8A4C0F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7" w:type="dxa"/>
            <w:vAlign w:val="center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1632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«Он сказал – «Поехали!» - уро</w:t>
            </w:r>
            <w:proofErr w:type="gramStart"/>
            <w:r w:rsidRPr="00E1632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к–</w:t>
            </w:r>
            <w:proofErr w:type="gramEnd"/>
            <w:r w:rsidRPr="00E1632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портрет, посвящённый Ю. Гагарину,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«Книжная вселенная» - День библиографии,  </w:t>
            </w:r>
          </w:p>
        </w:tc>
        <w:tc>
          <w:tcPr>
            <w:tcW w:w="1701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 «Блинные истории» - информационная программа.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/ф</w:t>
            </w:r>
          </w:p>
        </w:tc>
      </w:tr>
      <w:tr w:rsidR="00E16321" w:rsidRPr="00E16321" w:rsidTr="008A4C0F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«Живая классика» -  районный этап  конкурса чтецов,  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E16321" w:rsidRPr="00E16321" w:rsidTr="008A4C0F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«История одной книги» - мероприятие ко Дню православной книги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14.03.2021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/ф</w:t>
            </w:r>
          </w:p>
        </w:tc>
      </w:tr>
      <w:tr w:rsidR="00E16321" w:rsidRPr="00E16321" w:rsidTr="008A4C0F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«Есть чудо на земле с названьем дивным – книга!» - День православной книги,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8A4C0F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«Здесь край мой, исток мой, дорога моя…» – игровая программа о </w:t>
            </w:r>
            <w:proofErr w:type="spellStart"/>
            <w:r w:rsidRPr="00E1632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Вадском</w:t>
            </w:r>
            <w:proofErr w:type="spellEnd"/>
            <w:r w:rsidRPr="00E1632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районе и его жителях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E16321" w:rsidRPr="00E16321" w:rsidTr="008A4C0F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  - медиа-турнир, 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8A4C0F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«Священный Байкал» - библиографическая  игра 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семирному дню водных ресурсов, 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8A4C0F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 «Многоликий Крым» - информационный час.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E16321" w:rsidRPr="00E16321" w:rsidTr="008A4C0F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7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«Быть счастливым» – акция, к Международному дню счастья, </w:t>
            </w:r>
          </w:p>
        </w:tc>
        <w:tc>
          <w:tcPr>
            <w:tcW w:w="1701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8A4C0F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«Люблю тебя, старинный город, омытый Волгой и Окой» - открытие Недели детской книги -2021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8A4C0F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«Купола, глядящие в небо» - час познавательной информации о храмах </w:t>
            </w:r>
            <w:proofErr w:type="spellStart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Вадского</w:t>
            </w:r>
            <w:proofErr w:type="spellEnd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20.03.2021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/ф</w:t>
            </w:r>
          </w:p>
        </w:tc>
      </w:tr>
      <w:tr w:rsidR="00E16321" w:rsidRPr="00E16321" w:rsidTr="008A4C0F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7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«Древний город - славный гор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 xml:space="preserve">од» - краеведческая викторина, 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8A4C0F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7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«Кладоискатели» - интеллектуально-познавательная  краеведческая медиа-игра</w:t>
            </w:r>
            <w:proofErr w:type="gramStart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E16321" w:rsidRPr="00E16321" w:rsidTr="008A4C0F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947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«Знаменитые нижегородцы» - краеведческий урок – портрет, 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8A4C0F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ОткРой</w:t>
            </w:r>
            <w:proofErr w:type="spellEnd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 книги Олега Роя!» - обзор книг.</w:t>
            </w:r>
          </w:p>
        </w:tc>
        <w:tc>
          <w:tcPr>
            <w:tcW w:w="1701" w:type="dxa"/>
          </w:tcPr>
          <w:p w:rsidR="00E16321" w:rsidRPr="00E16321" w:rsidRDefault="00391F64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1383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E16321" w:rsidRPr="00E16321" w:rsidTr="008A4C0F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47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«Нижегородский кремль» - медиа - игра, </w:t>
            </w:r>
          </w:p>
        </w:tc>
        <w:tc>
          <w:tcPr>
            <w:tcW w:w="1701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8A4C0F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47" w:type="dxa"/>
          </w:tcPr>
          <w:p w:rsidR="00E16321" w:rsidRPr="00E16321" w:rsidRDefault="00E16321" w:rsidP="00391F6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«За культуру мира против экстремизма» - час информации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27.03.2021.</w:t>
            </w:r>
          </w:p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/ф</w:t>
            </w:r>
          </w:p>
        </w:tc>
      </w:tr>
      <w:tr w:rsidR="00E16321" w:rsidRPr="00E16321" w:rsidTr="008A4C0F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47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«Мы помним! Мы гордимся!» - патриотическая программа, посвящённая  Герою Советского Союза Захарову А.И,  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E16321" w:rsidRPr="00E16321" w:rsidTr="008A4C0F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«Край мой – Земля Нижегородская» - викторина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E16321" w:rsidRPr="00E16321" w:rsidTr="008A4C0F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47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«Правонарушения и ответственн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 xml:space="preserve">ость» -  правовая </w:t>
            </w:r>
            <w:proofErr w:type="spellStart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91F64">
              <w:rPr>
                <w:rFonts w:ascii="Times New Roman" w:hAnsi="Times New Roman" w:cs="Times New Roman"/>
                <w:sz w:val="24"/>
                <w:szCs w:val="24"/>
              </w:rPr>
              <w:t xml:space="preserve"> игра, 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8A4C0F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47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«Азбука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 - игра - викторина, </w:t>
            </w:r>
          </w:p>
        </w:tc>
        <w:tc>
          <w:tcPr>
            <w:tcW w:w="1701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47" w:type="dxa"/>
            <w:vAlign w:val="center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1632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«Прочти и улыбнись»- виртуальная выставка – просмотр.</w:t>
            </w:r>
          </w:p>
        </w:tc>
        <w:tc>
          <w:tcPr>
            <w:tcW w:w="1701" w:type="dxa"/>
          </w:tcPr>
          <w:p w:rsidR="00E16321" w:rsidRPr="00E16321" w:rsidRDefault="00391F64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01.04.2021</w:t>
            </w:r>
          </w:p>
        </w:tc>
        <w:tc>
          <w:tcPr>
            <w:tcW w:w="1383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/ф</w:t>
            </w:r>
          </w:p>
        </w:tc>
      </w:tr>
      <w:tr w:rsidR="00E16321" w:rsidRPr="00E16321" w:rsidTr="0024561B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47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«Книга - наш лучший друг» -</w:t>
            </w:r>
            <w:r w:rsidRPr="00E163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медиа–игра к Международному дню детской книги, </w:t>
            </w:r>
          </w:p>
        </w:tc>
        <w:tc>
          <w:tcPr>
            <w:tcW w:w="1701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47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«Библиотечный шатёр» - День чтения для дошкольников, в рамках Международного дня детской книги, </w:t>
            </w:r>
          </w:p>
        </w:tc>
        <w:tc>
          <w:tcPr>
            <w:tcW w:w="1701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«Наследие России» - виде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-экскурсия о Нижегородском крае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/ф</w:t>
            </w:r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47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Библиовакцина</w:t>
            </w:r>
            <w:proofErr w:type="spellEnd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» - физкультминутки,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47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«Говорим здоровью – ДА!» - виртуальный урок здоровья, </w:t>
            </w:r>
          </w:p>
        </w:tc>
        <w:tc>
          <w:tcPr>
            <w:tcW w:w="1701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47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«День здоровья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 xml:space="preserve">» - игровой калейдоскоп, </w:t>
            </w:r>
          </w:p>
        </w:tc>
        <w:tc>
          <w:tcPr>
            <w:tcW w:w="1701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«Постимся постом приятным» - книжная выставка + видео-обзор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«К здоровью с книгой» - электронная выставка</w:t>
            </w:r>
          </w:p>
        </w:tc>
        <w:tc>
          <w:tcPr>
            <w:tcW w:w="1701" w:type="dxa"/>
          </w:tcPr>
          <w:p w:rsidR="00E16321" w:rsidRPr="00E16321" w:rsidRDefault="00391F64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08.04.2021 </w:t>
            </w:r>
          </w:p>
        </w:tc>
        <w:tc>
          <w:tcPr>
            <w:tcW w:w="1383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47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«Я выбираю спорт!» - спортивно - познавательная программа</w:t>
            </w:r>
            <w:proofErr w:type="gramStart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47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«Утро космической эры» - виртуальная экскурсия к 60-летию полета Ю.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Гагарина в космос,</w:t>
            </w:r>
          </w:p>
        </w:tc>
        <w:tc>
          <w:tcPr>
            <w:tcW w:w="1701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47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«Человек,  покоривший космос» - игра – </w:t>
            </w:r>
            <w:proofErr w:type="spellStart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бродилка</w:t>
            </w:r>
            <w:proofErr w:type="spellEnd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«Дина Рубина – классик российской прозы» - библиографический обзор новинок</w:t>
            </w:r>
          </w:p>
        </w:tc>
        <w:tc>
          <w:tcPr>
            <w:tcW w:w="1701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383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/ф</w:t>
            </w:r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47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«Птичьи секреты!» - экологический калейдоскоп, 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«Загадки топонимики» - познавательный час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/ф</w:t>
            </w:r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«Избирательный дозор» - правовая игра</w:t>
            </w:r>
          </w:p>
        </w:tc>
        <w:tc>
          <w:tcPr>
            <w:tcW w:w="1701" w:type="dxa"/>
          </w:tcPr>
          <w:p w:rsidR="00E16321" w:rsidRPr="00E16321" w:rsidRDefault="00391F64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383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/ф</w:t>
            </w:r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«Земля у нас одна!» информационный час</w:t>
            </w:r>
          </w:p>
        </w:tc>
        <w:tc>
          <w:tcPr>
            <w:tcW w:w="1701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1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</w:t>
            </w:r>
          </w:p>
        </w:tc>
        <w:tc>
          <w:tcPr>
            <w:tcW w:w="1383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/ф</w:t>
            </w:r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47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«В стране сказочных  героев» - </w:t>
            </w:r>
            <w:proofErr w:type="gramStart"/>
            <w:r w:rsidRPr="00E163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литературный</w:t>
            </w:r>
            <w:proofErr w:type="gramEnd"/>
            <w:r w:rsidRPr="00E163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163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стендап</w:t>
            </w:r>
            <w:proofErr w:type="spellEnd"/>
            <w:r w:rsidRPr="00E163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к Всемирному дню книг, </w:t>
            </w:r>
          </w:p>
        </w:tc>
        <w:tc>
          <w:tcPr>
            <w:tcW w:w="1701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47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» - социально – культурная акция, </w:t>
            </w:r>
          </w:p>
        </w:tc>
        <w:tc>
          <w:tcPr>
            <w:tcW w:w="1701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ЦБ, </w:t>
            </w:r>
            <w:r w:rsidR="00E16321"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б/ф</w:t>
            </w:r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47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«Чернобыль: Это не должно повториться</w:t>
            </w:r>
            <w:r w:rsidR="00391F6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» - информационный стенд, 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24.04. –</w:t>
            </w:r>
          </w:p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47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«Чернобыль – зловещая звезда» - слайд-беседа, </w:t>
            </w:r>
          </w:p>
        </w:tc>
        <w:tc>
          <w:tcPr>
            <w:tcW w:w="1701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«Книжные премудрости»- литературная мозаика, 6+</w:t>
            </w:r>
          </w:p>
        </w:tc>
        <w:tc>
          <w:tcPr>
            <w:tcW w:w="1701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 «Лучшие книги </w:t>
            </w:r>
            <w:proofErr w:type="spellStart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Джоджо</w:t>
            </w:r>
            <w:proofErr w:type="spellEnd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Мойес</w:t>
            </w:r>
            <w:proofErr w:type="spellEnd"/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» - виртуальная выставка.</w:t>
            </w:r>
          </w:p>
        </w:tc>
        <w:tc>
          <w:tcPr>
            <w:tcW w:w="1701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1383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/ф</w:t>
            </w:r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«Встречаем Пасху сердцем и душой» - историко-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краеведческий экскурс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30.04.2021</w:t>
            </w:r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391F64">
              <w:rPr>
                <w:rFonts w:ascii="Times New Roman" w:hAnsi="Times New Roman" w:cs="Times New Roman"/>
                <w:sz w:val="24"/>
                <w:szCs w:val="24"/>
              </w:rPr>
              <w:t>/ф</w:t>
            </w:r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947" w:type="dxa"/>
          </w:tcPr>
          <w:p w:rsidR="00E16321" w:rsidRPr="00E16321" w:rsidRDefault="00E16321" w:rsidP="00E16321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eastAsia="Calibri" w:hAnsi="Times New Roman" w:cs="Times New Roman"/>
                <w:sz w:val="24"/>
                <w:szCs w:val="24"/>
              </w:rPr>
              <w:t>«Интернет в помощь избирателю» - веб-навигатор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31.04.2021</w:t>
            </w:r>
          </w:p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/ф</w:t>
            </w:r>
          </w:p>
        </w:tc>
      </w:tr>
      <w:tr w:rsidR="00E16321" w:rsidRPr="00E16321" w:rsidTr="00291935">
        <w:tc>
          <w:tcPr>
            <w:tcW w:w="540" w:type="dxa"/>
          </w:tcPr>
          <w:p w:rsidR="00E16321" w:rsidRPr="00E16321" w:rsidRDefault="00391F64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47" w:type="dxa"/>
          </w:tcPr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«Встречаем Пасху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 xml:space="preserve">» - выставка - фантазия, </w:t>
            </w:r>
          </w:p>
        </w:tc>
        <w:tc>
          <w:tcPr>
            <w:tcW w:w="1701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29.04. –</w:t>
            </w:r>
          </w:p>
          <w:p w:rsidR="00E16321" w:rsidRPr="00E16321" w:rsidRDefault="00E16321" w:rsidP="00391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391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1383" w:type="dxa"/>
          </w:tcPr>
          <w:p w:rsidR="00E16321" w:rsidRPr="00E16321" w:rsidRDefault="00E16321" w:rsidP="00E163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632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</w:tbl>
    <w:p w:rsidR="00857BE4" w:rsidRDefault="00857BE4" w:rsidP="00857BE4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</w:p>
    <w:p w:rsidR="00857BE4" w:rsidRPr="00F30870" w:rsidRDefault="00857BE4" w:rsidP="00857BE4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F30870">
        <w:rPr>
          <w:rFonts w:ascii="Times New Roman" w:hAnsi="Times New Roman" w:cs="Times New Roman"/>
          <w:sz w:val="24"/>
          <w:szCs w:val="24"/>
        </w:rPr>
        <w:t>Сокращения, используемые в плане:</w:t>
      </w:r>
    </w:p>
    <w:p w:rsidR="00857BE4" w:rsidRPr="00F30870" w:rsidRDefault="00857BE4" w:rsidP="00857BE4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F30870">
        <w:rPr>
          <w:rFonts w:ascii="Times New Roman" w:hAnsi="Times New Roman" w:cs="Times New Roman"/>
          <w:sz w:val="24"/>
          <w:szCs w:val="24"/>
        </w:rPr>
        <w:t xml:space="preserve">ЦБ – Центральная библиотека им. А. А. </w:t>
      </w:r>
      <w:proofErr w:type="spellStart"/>
      <w:r w:rsidRPr="00F30870">
        <w:rPr>
          <w:rFonts w:ascii="Times New Roman" w:hAnsi="Times New Roman" w:cs="Times New Roman"/>
          <w:sz w:val="24"/>
          <w:szCs w:val="24"/>
        </w:rPr>
        <w:t>Штевен</w:t>
      </w:r>
      <w:proofErr w:type="spellEnd"/>
      <w:r w:rsidRPr="00F30870">
        <w:rPr>
          <w:rFonts w:ascii="Times New Roman" w:hAnsi="Times New Roman" w:cs="Times New Roman"/>
          <w:sz w:val="24"/>
          <w:szCs w:val="24"/>
        </w:rPr>
        <w:t>;</w:t>
      </w:r>
    </w:p>
    <w:p w:rsidR="00857BE4" w:rsidRPr="00F30870" w:rsidRDefault="00857BE4" w:rsidP="00857BE4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F30870">
        <w:rPr>
          <w:rFonts w:ascii="Times New Roman" w:hAnsi="Times New Roman" w:cs="Times New Roman"/>
          <w:sz w:val="24"/>
          <w:szCs w:val="24"/>
        </w:rPr>
        <w:t>ЦДБ – Центральная детская библиотека им. А. И. Захарова</w:t>
      </w:r>
    </w:p>
    <w:p w:rsidR="00857BE4" w:rsidRPr="00A17B29" w:rsidRDefault="00857BE4" w:rsidP="00857BE4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3087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30870">
        <w:rPr>
          <w:rFonts w:ascii="Times New Roman" w:hAnsi="Times New Roman" w:cs="Times New Roman"/>
          <w:sz w:val="24"/>
          <w:szCs w:val="24"/>
        </w:rPr>
        <w:t>/ф – сельские библиотеки-филиалы</w:t>
      </w:r>
    </w:p>
    <w:p w:rsidR="00857BE4" w:rsidRPr="00A17B29" w:rsidRDefault="00857BE4" w:rsidP="00857BE4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</w:p>
    <w:p w:rsidR="00857BE4" w:rsidRPr="00A17B29" w:rsidRDefault="00857BE4" w:rsidP="00857BE4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</w:p>
    <w:p w:rsidR="00857BE4" w:rsidRPr="00A17B29" w:rsidRDefault="00857BE4" w:rsidP="00857BE4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МКУК ЦБС     ___________Т. Ю. Шевцова</w:t>
      </w:r>
    </w:p>
    <w:p w:rsidR="000335A8" w:rsidRDefault="000335A8"/>
    <w:sectPr w:rsidR="0003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532D"/>
    <w:multiLevelType w:val="hybridMultilevel"/>
    <w:tmpl w:val="3B56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7002D"/>
    <w:multiLevelType w:val="hybridMultilevel"/>
    <w:tmpl w:val="3B56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D1"/>
    <w:rsid w:val="000335A8"/>
    <w:rsid w:val="000742BF"/>
    <w:rsid w:val="000D60F7"/>
    <w:rsid w:val="000F0CE9"/>
    <w:rsid w:val="00135B79"/>
    <w:rsid w:val="00152F9F"/>
    <w:rsid w:val="00161189"/>
    <w:rsid w:val="00191504"/>
    <w:rsid w:val="001A295A"/>
    <w:rsid w:val="00205980"/>
    <w:rsid w:val="00265AB6"/>
    <w:rsid w:val="00291935"/>
    <w:rsid w:val="002B4AB4"/>
    <w:rsid w:val="00307C95"/>
    <w:rsid w:val="003678AA"/>
    <w:rsid w:val="00391F64"/>
    <w:rsid w:val="0042469C"/>
    <w:rsid w:val="00490DF1"/>
    <w:rsid w:val="004B5592"/>
    <w:rsid w:val="004C1E71"/>
    <w:rsid w:val="005B506E"/>
    <w:rsid w:val="0060466D"/>
    <w:rsid w:val="00677A6C"/>
    <w:rsid w:val="00686C14"/>
    <w:rsid w:val="006F4B32"/>
    <w:rsid w:val="00802A97"/>
    <w:rsid w:val="00847FAC"/>
    <w:rsid w:val="00857BE4"/>
    <w:rsid w:val="00865BE1"/>
    <w:rsid w:val="0087704B"/>
    <w:rsid w:val="00953BD1"/>
    <w:rsid w:val="00972E63"/>
    <w:rsid w:val="009E2D91"/>
    <w:rsid w:val="00A11E79"/>
    <w:rsid w:val="00B25552"/>
    <w:rsid w:val="00B304C1"/>
    <w:rsid w:val="00B55F9B"/>
    <w:rsid w:val="00B618FB"/>
    <w:rsid w:val="00B8066C"/>
    <w:rsid w:val="00B808FD"/>
    <w:rsid w:val="00BB062F"/>
    <w:rsid w:val="00BB23E1"/>
    <w:rsid w:val="00BE6674"/>
    <w:rsid w:val="00BF3591"/>
    <w:rsid w:val="00CB50EA"/>
    <w:rsid w:val="00CC0E5B"/>
    <w:rsid w:val="00D050EC"/>
    <w:rsid w:val="00D434E2"/>
    <w:rsid w:val="00D52A6B"/>
    <w:rsid w:val="00DA5ECC"/>
    <w:rsid w:val="00DE4E8B"/>
    <w:rsid w:val="00E16321"/>
    <w:rsid w:val="00E32338"/>
    <w:rsid w:val="00E97356"/>
    <w:rsid w:val="00EA3639"/>
    <w:rsid w:val="00ED0CC0"/>
    <w:rsid w:val="00F36482"/>
    <w:rsid w:val="00F3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79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E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E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04C1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basedOn w:val="a0"/>
    <w:rsid w:val="00B304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135B79"/>
    <w:pPr>
      <w:ind w:left="720"/>
      <w:contextualSpacing/>
    </w:pPr>
  </w:style>
  <w:style w:type="paragraph" w:styleId="a7">
    <w:name w:val="No Spacing"/>
    <w:uiPriority w:val="1"/>
    <w:qFormat/>
    <w:rsid w:val="00857BE4"/>
    <w:pPr>
      <w:spacing w:after="0" w:line="240" w:lineRule="auto"/>
      <w:jc w:val="center"/>
    </w:pPr>
  </w:style>
  <w:style w:type="character" w:customStyle="1" w:styleId="a8">
    <w:name w:val="Основной текст_"/>
    <w:basedOn w:val="a0"/>
    <w:link w:val="2"/>
    <w:rsid w:val="00677A6C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8"/>
    <w:rsid w:val="00677A6C"/>
    <w:pPr>
      <w:widowControl w:val="0"/>
      <w:shd w:val="clear" w:color="auto" w:fill="FFFFFF"/>
      <w:spacing w:after="1740" w:line="226" w:lineRule="exact"/>
      <w:ind w:hanging="112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79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E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E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04C1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basedOn w:val="a0"/>
    <w:rsid w:val="00B304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135B79"/>
    <w:pPr>
      <w:ind w:left="720"/>
      <w:contextualSpacing/>
    </w:pPr>
  </w:style>
  <w:style w:type="paragraph" w:styleId="a7">
    <w:name w:val="No Spacing"/>
    <w:uiPriority w:val="1"/>
    <w:qFormat/>
    <w:rsid w:val="00857BE4"/>
    <w:pPr>
      <w:spacing w:after="0" w:line="240" w:lineRule="auto"/>
      <w:jc w:val="center"/>
    </w:pPr>
  </w:style>
  <w:style w:type="character" w:customStyle="1" w:styleId="a8">
    <w:name w:val="Основной текст_"/>
    <w:basedOn w:val="a0"/>
    <w:link w:val="2"/>
    <w:rsid w:val="00677A6C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8"/>
    <w:rsid w:val="00677A6C"/>
    <w:pPr>
      <w:widowControl w:val="0"/>
      <w:shd w:val="clear" w:color="auto" w:fill="FFFFFF"/>
      <w:spacing w:after="1740" w:line="226" w:lineRule="exact"/>
      <w:ind w:hanging="112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13A7-F924-4AC4-84B5-31B1779F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9</cp:revision>
  <dcterms:created xsi:type="dcterms:W3CDTF">2019-12-11T06:08:00Z</dcterms:created>
  <dcterms:modified xsi:type="dcterms:W3CDTF">2021-02-24T10:38:00Z</dcterms:modified>
</cp:coreProperties>
</file>